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35" w:rsidRPr="004C4535" w:rsidRDefault="004C4535" w:rsidP="004C4535">
      <w:pPr>
        <w:jc w:val="center"/>
        <w:rPr>
          <w:sz w:val="24"/>
          <w:szCs w:val="22"/>
        </w:rPr>
      </w:pPr>
      <w:r w:rsidRPr="004C4535">
        <w:rPr>
          <w:rFonts w:cs="Mangal"/>
          <w:sz w:val="24"/>
          <w:szCs w:val="22"/>
          <w:cs/>
        </w:rPr>
        <w:t>वाणिज्य</w:t>
      </w:r>
      <w:r w:rsidRPr="004C4535">
        <w:rPr>
          <w:sz w:val="24"/>
          <w:szCs w:val="22"/>
        </w:rPr>
        <w:t xml:space="preserve">, </w:t>
      </w:r>
      <w:r w:rsidRPr="004C4535">
        <w:rPr>
          <w:rFonts w:cs="Mangal"/>
          <w:sz w:val="24"/>
          <w:szCs w:val="22"/>
          <w:cs/>
        </w:rPr>
        <w:t>आपूर्ति तथा उपभोक्ता संरक्षण विभाग</w:t>
      </w:r>
    </w:p>
    <w:p w:rsidR="004C4535" w:rsidRPr="004C4535" w:rsidRDefault="004C4535" w:rsidP="004C4535">
      <w:pPr>
        <w:jc w:val="center"/>
        <w:rPr>
          <w:sz w:val="24"/>
          <w:szCs w:val="22"/>
        </w:rPr>
      </w:pPr>
      <w:r w:rsidRPr="004C4535">
        <w:rPr>
          <w:rFonts w:cs="Mangal"/>
          <w:sz w:val="24"/>
          <w:szCs w:val="22"/>
          <w:cs/>
        </w:rPr>
        <w:t>बबरमहल</w:t>
      </w:r>
      <w:r w:rsidRPr="004C4535">
        <w:rPr>
          <w:sz w:val="24"/>
          <w:szCs w:val="22"/>
        </w:rPr>
        <w:t xml:space="preserve">,  </w:t>
      </w:r>
      <w:r w:rsidRPr="004C4535">
        <w:rPr>
          <w:rFonts w:cs="Mangal"/>
          <w:sz w:val="24"/>
          <w:szCs w:val="22"/>
          <w:cs/>
        </w:rPr>
        <w:t>काठमाण्डौ</w:t>
      </w:r>
    </w:p>
    <w:p w:rsidR="004C4535" w:rsidRPr="004C4535" w:rsidRDefault="004C4535" w:rsidP="004C4535">
      <w:pPr>
        <w:jc w:val="center"/>
        <w:rPr>
          <w:sz w:val="24"/>
          <w:szCs w:val="22"/>
        </w:rPr>
      </w:pPr>
      <w:r w:rsidRPr="004C4535">
        <w:rPr>
          <w:rFonts w:cs="Mangal"/>
          <w:sz w:val="24"/>
          <w:szCs w:val="22"/>
          <w:cs/>
        </w:rPr>
        <w:t>बजार अनुगमन सम्वन्धी जानकारी</w:t>
      </w:r>
    </w:p>
    <w:p w:rsidR="004C4535" w:rsidRPr="004C4535" w:rsidRDefault="004C4535" w:rsidP="004C4535">
      <w:pPr>
        <w:jc w:val="center"/>
        <w:rPr>
          <w:sz w:val="24"/>
          <w:szCs w:val="22"/>
        </w:rPr>
      </w:pPr>
      <w:r w:rsidRPr="004C4535">
        <w:rPr>
          <w:rFonts w:cs="Mangal"/>
          <w:sz w:val="24"/>
          <w:szCs w:val="22"/>
          <w:cs/>
        </w:rPr>
        <w:t>२०७६  चैत्र ४ गते मंगलवार</w:t>
      </w:r>
    </w:p>
    <w:p w:rsidR="004C4535" w:rsidRPr="004C4535" w:rsidRDefault="004C4535" w:rsidP="004C4535">
      <w:pPr>
        <w:rPr>
          <w:sz w:val="24"/>
          <w:szCs w:val="22"/>
        </w:rPr>
      </w:pPr>
    </w:p>
    <w:p w:rsidR="004C4535" w:rsidRPr="004C4535" w:rsidRDefault="004C4535" w:rsidP="004C4535">
      <w:pPr>
        <w:jc w:val="both"/>
        <w:rPr>
          <w:sz w:val="24"/>
          <w:szCs w:val="22"/>
        </w:rPr>
      </w:pPr>
      <w:bookmarkStart w:id="0" w:name="_GoBack"/>
      <w:r w:rsidRPr="004C4535">
        <w:rPr>
          <w:rFonts w:cs="Mangal"/>
          <w:sz w:val="24"/>
          <w:szCs w:val="22"/>
          <w:cs/>
        </w:rPr>
        <w:t>२०७६ चैत्र ४ गते विभागबाट खटिएको नेपाल आयल निगमका कर्मचारी सहितको अनुगमन टोलीले ग्यास स्टोर</w:t>
      </w:r>
      <w:r w:rsidRPr="004C4535">
        <w:rPr>
          <w:sz w:val="24"/>
          <w:szCs w:val="22"/>
        </w:rPr>
        <w:t xml:space="preserve">, </w:t>
      </w:r>
      <w:r w:rsidRPr="004C4535">
        <w:rPr>
          <w:rFonts w:cs="Mangal"/>
          <w:sz w:val="24"/>
          <w:szCs w:val="22"/>
          <w:cs/>
        </w:rPr>
        <w:t xml:space="preserve">आयल स्टोर र खाद्यन्न स्टोर गरी जम्मा १८ वटा व्यापारिक फर्मको अनुगमन गरेको </w:t>
      </w:r>
    </w:p>
    <w:p w:rsidR="00ED5E90" w:rsidRPr="004C4535" w:rsidRDefault="004C4535" w:rsidP="004C4535">
      <w:pPr>
        <w:jc w:val="both"/>
        <w:rPr>
          <w:sz w:val="24"/>
          <w:szCs w:val="22"/>
        </w:rPr>
      </w:pPr>
      <w:r w:rsidRPr="004C4535">
        <w:rPr>
          <w:rFonts w:cs="Mangal"/>
          <w:sz w:val="24"/>
          <w:szCs w:val="22"/>
          <w:cs/>
        </w:rPr>
        <w:t>छ । अनुगमनका क्रममा रु २२५००।०० बराबरको खाद्य सामग्री म्याद नाघिएको भेटिएको हुँदा नष्ट गरिएको छ ।  साथै टोलीले ग्यास मौज्दात र वितरण अवस्थाका सम्वन्धमा विवरणहरु संकलन समेत गरेको छ । सत्याल एण्ड किराना पसल</w:t>
      </w:r>
      <w:r w:rsidRPr="004C4535">
        <w:rPr>
          <w:sz w:val="24"/>
          <w:szCs w:val="22"/>
        </w:rPr>
        <w:t xml:space="preserve">, </w:t>
      </w:r>
      <w:r w:rsidRPr="004C4535">
        <w:rPr>
          <w:rFonts w:cs="Mangal"/>
          <w:sz w:val="24"/>
          <w:szCs w:val="22"/>
          <w:cs/>
        </w:rPr>
        <w:t>टिकाभैरवले ग्यासको कृत्रिम अभाव देखाएको र मैतिदेवी आयल स्टोरले पेट्रोलको कृत्रिम अभाव देखाएको आधारमा २/२ लाख जरिवाना गरिएको छ भने गजलक्ष्मी आर के स्टोर</w:t>
      </w:r>
      <w:r w:rsidRPr="004C4535">
        <w:rPr>
          <w:sz w:val="24"/>
          <w:szCs w:val="22"/>
        </w:rPr>
        <w:t xml:space="preserve">, </w:t>
      </w:r>
      <w:r w:rsidRPr="004C4535">
        <w:rPr>
          <w:rFonts w:cs="Mangal"/>
          <w:sz w:val="24"/>
          <w:szCs w:val="22"/>
          <w:cs/>
        </w:rPr>
        <w:t>च्यासलले म्याद नाघेका उपभोग्य सामानहरु विक्रीमा राखेको पाइएकोले रु १७०५५.०० बराबरको सामान नष्ट गरिएको छ भने सोही स्टोरले खरिद विल नराखेको कसूरमा रु १००००.०० समेत जरिवाना गरिएको छ ।</w:t>
      </w:r>
      <w:bookmarkEnd w:id="0"/>
    </w:p>
    <w:sectPr w:rsidR="00ED5E90" w:rsidRPr="004C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35"/>
    <w:rsid w:val="004C4535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0632"/>
  <w15:chartTrackingRefBased/>
  <w15:docId w15:val="{92AFCAAC-5C97-4D6C-9F53-9E20A0BD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1</cp:revision>
  <dcterms:created xsi:type="dcterms:W3CDTF">2020-03-18T00:52:00Z</dcterms:created>
  <dcterms:modified xsi:type="dcterms:W3CDTF">2020-03-18T00:53:00Z</dcterms:modified>
</cp:coreProperties>
</file>