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77C2" w14:textId="595B55EF" w:rsidR="00BA5474" w:rsidRPr="00BA5474" w:rsidRDefault="00BA5474" w:rsidP="00BA5474">
      <w:pPr>
        <w:shd w:val="clear" w:color="auto" w:fill="FFFFFF"/>
        <w:spacing w:after="0" w:line="235" w:lineRule="atLeast"/>
        <w:jc w:val="center"/>
        <w:rPr>
          <w:rFonts w:ascii="Calibri" w:eastAsia="Times New Roman" w:hAnsi="Calibri" w:cs="Calibri"/>
          <w:color w:val="0000FF"/>
          <w:szCs w:val="22"/>
        </w:rPr>
      </w:pPr>
      <w:r w:rsidRPr="00BA5474">
        <w:rPr>
          <w:rFonts w:ascii="Calibri" w:eastAsia="Times New Roman" w:hAnsi="Calibri" w:cs="Kalimati" w:hint="cs"/>
          <w:b/>
          <w:bCs/>
          <w:color w:val="0000FF"/>
          <w:sz w:val="24"/>
          <w:szCs w:val="24"/>
          <w:cs/>
        </w:rPr>
        <w:br/>
      </w:r>
      <w:bookmarkStart w:id="0" w:name="_GoBack"/>
      <w:bookmarkEnd w:id="0"/>
    </w:p>
    <w:p w14:paraId="5AE7FEEE" w14:textId="77777777" w:rsidR="00BA5474" w:rsidRPr="00BA5474" w:rsidRDefault="00BA5474" w:rsidP="00BA5474">
      <w:pPr>
        <w:shd w:val="clear" w:color="auto" w:fill="FFFFFF"/>
        <w:spacing w:after="0" w:line="235" w:lineRule="atLeast"/>
        <w:jc w:val="center"/>
        <w:rPr>
          <w:rFonts w:ascii="Calibri" w:eastAsia="Times New Roman" w:hAnsi="Calibri" w:cs="Calibri"/>
          <w:color w:val="0000FF"/>
          <w:szCs w:val="22"/>
        </w:rPr>
      </w:pPr>
    </w:p>
    <w:p w14:paraId="112BC5CF" w14:textId="77777777" w:rsidR="00BA5474" w:rsidRPr="00BA5474" w:rsidRDefault="00BA5474" w:rsidP="00BA5474">
      <w:pPr>
        <w:shd w:val="clear" w:color="auto" w:fill="FFFFFF"/>
        <w:spacing w:after="0" w:line="235" w:lineRule="atLeast"/>
        <w:jc w:val="center"/>
        <w:rPr>
          <w:rFonts w:ascii="Calibri" w:eastAsia="Times New Roman" w:hAnsi="Calibri" w:cs="Calibri"/>
          <w:color w:val="0000FF"/>
          <w:szCs w:val="22"/>
        </w:rPr>
      </w:pPr>
    </w:p>
    <w:p w14:paraId="57504567" w14:textId="77777777" w:rsidR="00BA5474" w:rsidRPr="00BA5474" w:rsidRDefault="00BA5474" w:rsidP="00BA5474">
      <w:pPr>
        <w:shd w:val="clear" w:color="auto" w:fill="FFFFFF"/>
        <w:spacing w:after="0" w:line="235" w:lineRule="atLeast"/>
        <w:jc w:val="center"/>
        <w:rPr>
          <w:rFonts w:ascii="Calibri" w:eastAsia="Times New Roman" w:hAnsi="Calibri" w:cs="Calibri"/>
          <w:color w:val="0000FF"/>
          <w:szCs w:val="22"/>
        </w:rPr>
      </w:pPr>
      <w:r w:rsidRPr="00BA5474">
        <w:rPr>
          <w:rFonts w:ascii="Calibri" w:eastAsia="Times New Roman" w:hAnsi="Calibri" w:cs="Kalimati" w:hint="cs"/>
          <w:b/>
          <w:bCs/>
          <w:color w:val="0000FF"/>
          <w:sz w:val="24"/>
          <w:szCs w:val="24"/>
          <w:cs/>
        </w:rPr>
        <w:t>वाणिज्य</w:t>
      </w:r>
      <w:r w:rsidRPr="00BA5474">
        <w:rPr>
          <w:rFonts w:ascii="Calibri" w:eastAsia="Times New Roman" w:hAnsi="Calibri" w:cs="Calibri"/>
          <w:b/>
          <w:bCs/>
          <w:color w:val="0000FF"/>
          <w:sz w:val="24"/>
          <w:szCs w:val="24"/>
        </w:rPr>
        <w:t>, </w:t>
      </w:r>
      <w:r w:rsidRPr="00BA5474">
        <w:rPr>
          <w:rFonts w:ascii="Calibri" w:eastAsia="Times New Roman" w:hAnsi="Calibri" w:cs="Kalimati" w:hint="cs"/>
          <w:b/>
          <w:bCs/>
          <w:color w:val="0000FF"/>
          <w:sz w:val="24"/>
          <w:szCs w:val="24"/>
          <w:cs/>
        </w:rPr>
        <w:t>आपूर्ति तथा उपभोक्ता संरक्षण विभाग</w:t>
      </w:r>
    </w:p>
    <w:p w14:paraId="3D836AE4" w14:textId="77777777" w:rsidR="00BA5474" w:rsidRPr="00BA5474" w:rsidRDefault="00BA5474" w:rsidP="00BA5474">
      <w:pPr>
        <w:shd w:val="clear" w:color="auto" w:fill="FFFFFF"/>
        <w:spacing w:after="0" w:line="235" w:lineRule="atLeast"/>
        <w:jc w:val="center"/>
        <w:rPr>
          <w:rFonts w:ascii="Calibri" w:eastAsia="Times New Roman" w:hAnsi="Calibri" w:cs="Calibri"/>
          <w:color w:val="0000FF"/>
          <w:szCs w:val="22"/>
        </w:rPr>
      </w:pPr>
      <w:r w:rsidRPr="00BA5474">
        <w:rPr>
          <w:rFonts w:ascii="Calibri" w:eastAsia="Times New Roman" w:hAnsi="Calibri" w:cs="Kalimati" w:hint="cs"/>
          <w:b/>
          <w:bCs/>
          <w:color w:val="0000FF"/>
          <w:sz w:val="24"/>
          <w:szCs w:val="24"/>
          <w:cs/>
        </w:rPr>
        <w:t>बबरमहल</w:t>
      </w:r>
      <w:r w:rsidRPr="00BA5474">
        <w:rPr>
          <w:rFonts w:ascii="Calibri" w:eastAsia="Times New Roman" w:hAnsi="Calibri" w:cs="Calibri"/>
          <w:b/>
          <w:bCs/>
          <w:color w:val="0000FF"/>
          <w:sz w:val="24"/>
          <w:szCs w:val="24"/>
        </w:rPr>
        <w:t>,</w:t>
      </w:r>
      <w:r w:rsidRPr="00BA5474">
        <w:rPr>
          <w:rFonts w:ascii="Calibri" w:eastAsia="Times New Roman" w:hAnsi="Calibri" w:cs="Kalimati" w:hint="cs"/>
          <w:b/>
          <w:bCs/>
          <w:color w:val="0000FF"/>
          <w:sz w:val="24"/>
          <w:szCs w:val="24"/>
        </w:rPr>
        <w:t> </w:t>
      </w:r>
      <w:r w:rsidRPr="00BA5474">
        <w:rPr>
          <w:rFonts w:ascii="Calibri" w:eastAsia="Times New Roman" w:hAnsi="Calibri" w:cs="Calibri"/>
          <w:b/>
          <w:bCs/>
          <w:color w:val="0000FF"/>
          <w:sz w:val="24"/>
          <w:szCs w:val="24"/>
        </w:rPr>
        <w:t> </w:t>
      </w:r>
      <w:r w:rsidRPr="00BA5474">
        <w:rPr>
          <w:rFonts w:ascii="Calibri" w:eastAsia="Times New Roman" w:hAnsi="Calibri" w:cs="Kalimati" w:hint="cs"/>
          <w:b/>
          <w:bCs/>
          <w:color w:val="0000FF"/>
          <w:sz w:val="24"/>
          <w:szCs w:val="24"/>
          <w:cs/>
        </w:rPr>
        <w:t>काठमाण्डौ</w:t>
      </w:r>
    </w:p>
    <w:p w14:paraId="75A88AEF" w14:textId="77777777" w:rsidR="00BA5474" w:rsidRPr="00BA5474" w:rsidRDefault="00BA5474" w:rsidP="00BA5474">
      <w:pPr>
        <w:shd w:val="clear" w:color="auto" w:fill="FFFFFF"/>
        <w:spacing w:after="0" w:line="235" w:lineRule="atLeast"/>
        <w:jc w:val="center"/>
        <w:rPr>
          <w:rFonts w:ascii="Calibri" w:eastAsia="Times New Roman" w:hAnsi="Calibri" w:cs="Calibri"/>
          <w:color w:val="0000FF"/>
          <w:szCs w:val="22"/>
        </w:rPr>
      </w:pPr>
      <w:r w:rsidRPr="00BA5474">
        <w:rPr>
          <w:rFonts w:ascii="Calibri" w:eastAsia="Times New Roman" w:hAnsi="Calibri" w:cs="Kalimati" w:hint="cs"/>
          <w:b/>
          <w:bCs/>
          <w:color w:val="0000FF"/>
          <w:sz w:val="24"/>
          <w:szCs w:val="24"/>
          <w:u w:val="single"/>
          <w:cs/>
        </w:rPr>
        <w:t>बजार अनुगमन तथा अन्य कारवाही सम्वन्धी जानकारी</w:t>
      </w:r>
    </w:p>
    <w:p w14:paraId="5DE6F86B" w14:textId="77777777" w:rsidR="00BA5474" w:rsidRPr="00BA5474" w:rsidRDefault="00BA5474" w:rsidP="00BA5474">
      <w:pPr>
        <w:shd w:val="clear" w:color="auto" w:fill="FFFFFF"/>
        <w:spacing w:line="235" w:lineRule="atLeast"/>
        <w:jc w:val="center"/>
        <w:rPr>
          <w:rFonts w:ascii="Calibri" w:eastAsia="Times New Roman" w:hAnsi="Calibri" w:cs="Calibri"/>
          <w:color w:val="0000FF"/>
          <w:szCs w:val="22"/>
        </w:rPr>
      </w:pPr>
      <w:r w:rsidRPr="00BA5474">
        <w:rPr>
          <w:rFonts w:ascii="Calibri" w:eastAsia="Times New Roman" w:hAnsi="Calibri" w:cs="Kalimati" w:hint="cs"/>
          <w:b/>
          <w:bCs/>
          <w:color w:val="0000FF"/>
          <w:sz w:val="24"/>
          <w:szCs w:val="24"/>
          <w:cs/>
        </w:rPr>
        <w:t>२०७६ माघ १६ गते बिहिवार</w:t>
      </w:r>
    </w:p>
    <w:p w14:paraId="00D51BFC" w14:textId="77777777" w:rsidR="00BA5474" w:rsidRPr="00BA5474" w:rsidRDefault="00BA5474" w:rsidP="00BA5474">
      <w:pPr>
        <w:shd w:val="clear" w:color="auto" w:fill="FFFFFF"/>
        <w:spacing w:after="0" w:line="240" w:lineRule="auto"/>
        <w:jc w:val="both"/>
        <w:rPr>
          <w:rFonts w:ascii="Calibri" w:eastAsia="Times New Roman" w:hAnsi="Calibri" w:cs="Calibri"/>
          <w:color w:val="0000FF"/>
          <w:szCs w:val="22"/>
        </w:rPr>
      </w:pPr>
      <w:r w:rsidRPr="00BA5474">
        <w:rPr>
          <w:rFonts w:ascii="Times New Roman" w:eastAsia="Times New Roman" w:hAnsi="Times New Roman" w:cs="Times New Roman"/>
          <w:color w:val="0000FF"/>
          <w:sz w:val="24"/>
          <w:szCs w:val="24"/>
        </w:rPr>
        <w:t> </w:t>
      </w:r>
    </w:p>
    <w:p w14:paraId="0A9F305F" w14:textId="77777777" w:rsidR="00BA5474" w:rsidRPr="00BA5474" w:rsidRDefault="00BA5474" w:rsidP="00BA5474">
      <w:pPr>
        <w:shd w:val="clear" w:color="auto" w:fill="FFFFFF"/>
        <w:spacing w:after="0" w:line="240" w:lineRule="auto"/>
        <w:jc w:val="both"/>
        <w:rPr>
          <w:rFonts w:ascii="Calibri" w:eastAsia="Times New Roman" w:hAnsi="Calibri" w:cs="Calibri"/>
          <w:color w:val="0000FF"/>
          <w:szCs w:val="22"/>
        </w:rPr>
      </w:pPr>
      <w:r w:rsidRPr="00BA5474">
        <w:rPr>
          <w:rFonts w:ascii="Calibri" w:eastAsia="Times New Roman" w:hAnsi="Calibri" w:cs="Kalimati" w:hint="cs"/>
          <w:color w:val="0000FF"/>
          <w:sz w:val="24"/>
          <w:szCs w:val="24"/>
          <w:u w:val="single"/>
          <w:cs/>
        </w:rPr>
        <w:t>विशेष अनुगमन</w:t>
      </w:r>
      <w:r w:rsidRPr="00BA5474">
        <w:rPr>
          <w:rFonts w:ascii="Times New Roman" w:eastAsia="Times New Roman" w:hAnsi="Times New Roman" w:cs="Times New Roman"/>
          <w:color w:val="0000FF"/>
          <w:sz w:val="24"/>
          <w:szCs w:val="24"/>
        </w:rPr>
        <w:t>: </w:t>
      </w:r>
      <w:r w:rsidRPr="00BA5474">
        <w:rPr>
          <w:rFonts w:ascii="Calibri" w:eastAsia="Times New Roman" w:hAnsi="Calibri" w:cs="Kalimati" w:hint="cs"/>
          <w:color w:val="0000FF"/>
          <w:sz w:val="24"/>
          <w:szCs w:val="24"/>
          <w:cs/>
        </w:rPr>
        <w:t>वाणिज्य</w:t>
      </w:r>
      <w:r w:rsidRPr="00BA5474">
        <w:rPr>
          <w:rFonts w:ascii="Times New Roman" w:eastAsia="Times New Roman" w:hAnsi="Times New Roman" w:cs="Times New Roman"/>
          <w:color w:val="0000FF"/>
          <w:sz w:val="24"/>
          <w:szCs w:val="24"/>
        </w:rPr>
        <w:t>, </w:t>
      </w:r>
      <w:r w:rsidRPr="00BA5474">
        <w:rPr>
          <w:rFonts w:ascii="Calibri" w:eastAsia="Times New Roman" w:hAnsi="Calibri" w:cs="Kalimati" w:hint="cs"/>
          <w:color w:val="0000FF"/>
          <w:sz w:val="24"/>
          <w:szCs w:val="24"/>
          <w:cs/>
        </w:rPr>
        <w:t>आपूर्ति तथा उपभोक्ता संरक्षण विभाग र</w:t>
      </w:r>
      <w:r w:rsidRPr="00BA5474">
        <w:rPr>
          <w:rFonts w:ascii="Calibri" w:eastAsia="Times New Roman" w:hAnsi="Calibri" w:cs="Kalimati" w:hint="cs"/>
          <w:color w:val="0000FF"/>
          <w:sz w:val="24"/>
          <w:szCs w:val="24"/>
        </w:rPr>
        <w:t> </w:t>
      </w:r>
      <w:r w:rsidRPr="00BA5474">
        <w:rPr>
          <w:rFonts w:ascii="Times New Roman" w:eastAsia="Times New Roman" w:hAnsi="Times New Roman" w:cs="Times New Roman"/>
          <w:color w:val="0000FF"/>
          <w:sz w:val="24"/>
          <w:szCs w:val="24"/>
        </w:rPr>
        <w:t> </w:t>
      </w:r>
      <w:r w:rsidRPr="00BA5474">
        <w:rPr>
          <w:rFonts w:ascii="Calibri" w:eastAsia="Times New Roman" w:hAnsi="Calibri" w:cs="Kalimati" w:hint="cs"/>
          <w:color w:val="0000FF"/>
          <w:sz w:val="24"/>
          <w:szCs w:val="24"/>
          <w:cs/>
        </w:rPr>
        <w:t>पशु सेवा विभागको संयुक्त टोलीले आज उपत्यकाको खासगरी कलंकी र भक्तपुर क्षेत्रका १५ वटा मासु विक्री हुने पसलको अनुगमन गरेको छ । सो क्रममा अयोग्य देखिएको रु १०८०।०० वरावरको मासु नष्ट गर्न लगाइएको</w:t>
      </w:r>
      <w:r w:rsidRPr="00BA5474">
        <w:rPr>
          <w:rFonts w:ascii="Calibri" w:eastAsia="Times New Roman" w:hAnsi="Calibri" w:cs="Kalimati" w:hint="cs"/>
          <w:color w:val="0000FF"/>
          <w:sz w:val="24"/>
          <w:szCs w:val="24"/>
        </w:rPr>
        <w:t>  </w:t>
      </w:r>
      <w:r w:rsidRPr="00BA5474">
        <w:rPr>
          <w:rFonts w:ascii="Calibri" w:eastAsia="Times New Roman" w:hAnsi="Calibri" w:cs="Kalimati" w:hint="cs"/>
          <w:color w:val="0000FF"/>
          <w:sz w:val="24"/>
          <w:szCs w:val="24"/>
          <w:cs/>
        </w:rPr>
        <w:t>र ३ वटा पसललाई गरी रु १५०००।०० जरिवाना गरिएको छ ।</w:t>
      </w:r>
    </w:p>
    <w:p w14:paraId="180F6B3B" w14:textId="77777777" w:rsidR="00BA5474" w:rsidRPr="00BA5474" w:rsidRDefault="00BA5474" w:rsidP="00BA5474">
      <w:pPr>
        <w:shd w:val="clear" w:color="auto" w:fill="FFFFFF"/>
        <w:spacing w:after="0" w:line="240" w:lineRule="auto"/>
        <w:jc w:val="both"/>
        <w:rPr>
          <w:rFonts w:ascii="Calibri" w:eastAsia="Times New Roman" w:hAnsi="Calibri" w:cs="Calibri"/>
          <w:color w:val="0000FF"/>
          <w:szCs w:val="22"/>
        </w:rPr>
      </w:pPr>
      <w:r w:rsidRPr="00BA5474">
        <w:rPr>
          <w:rFonts w:ascii="Times New Roman" w:eastAsia="Times New Roman" w:hAnsi="Times New Roman" w:cs="Times New Roman"/>
          <w:color w:val="0000FF"/>
          <w:sz w:val="24"/>
          <w:szCs w:val="24"/>
        </w:rPr>
        <w:t> </w:t>
      </w:r>
    </w:p>
    <w:p w14:paraId="229176B0" w14:textId="77777777" w:rsidR="00BA5474" w:rsidRPr="00BA5474" w:rsidRDefault="00BA5474" w:rsidP="00BA5474">
      <w:pPr>
        <w:shd w:val="clear" w:color="auto" w:fill="FFFFFF"/>
        <w:spacing w:after="0" w:line="240" w:lineRule="auto"/>
        <w:jc w:val="both"/>
        <w:rPr>
          <w:rFonts w:ascii="Calibri" w:eastAsia="Times New Roman" w:hAnsi="Calibri" w:cs="Calibri"/>
          <w:color w:val="0000FF"/>
          <w:szCs w:val="22"/>
        </w:rPr>
      </w:pPr>
      <w:r w:rsidRPr="00BA5474">
        <w:rPr>
          <w:rFonts w:ascii="Times New Roman" w:eastAsia="Times New Roman" w:hAnsi="Times New Roman" w:cs="Times New Roman"/>
          <w:color w:val="0000FF"/>
          <w:sz w:val="24"/>
          <w:szCs w:val="24"/>
        </w:rPr>
        <w:t> </w:t>
      </w:r>
    </w:p>
    <w:p w14:paraId="4182FB44" w14:textId="77777777" w:rsidR="00BA5474" w:rsidRPr="00BA5474" w:rsidRDefault="00BA5474" w:rsidP="00BA5474">
      <w:pPr>
        <w:shd w:val="clear" w:color="auto" w:fill="FFFFFF"/>
        <w:spacing w:after="0" w:line="240" w:lineRule="auto"/>
        <w:jc w:val="both"/>
        <w:rPr>
          <w:rFonts w:ascii="Calibri" w:eastAsia="Times New Roman" w:hAnsi="Calibri" w:cs="Calibri"/>
          <w:color w:val="0000FF"/>
          <w:szCs w:val="22"/>
        </w:rPr>
      </w:pPr>
      <w:r w:rsidRPr="00BA5474">
        <w:rPr>
          <w:rFonts w:ascii="Calibri" w:eastAsia="Times New Roman" w:hAnsi="Calibri" w:cs="Kalimati" w:hint="cs"/>
          <w:color w:val="0000FF"/>
          <w:sz w:val="24"/>
          <w:szCs w:val="24"/>
          <w:u w:val="single"/>
          <w:cs/>
        </w:rPr>
        <w:t>कारण स्पष्ट पार्न पत्राचार</w:t>
      </w:r>
      <w:r w:rsidRPr="00BA5474">
        <w:rPr>
          <w:rFonts w:ascii="Calibri" w:eastAsia="Times New Roman" w:hAnsi="Calibri" w:cs="Kalimati" w:hint="cs"/>
          <w:color w:val="0000FF"/>
          <w:sz w:val="24"/>
          <w:szCs w:val="24"/>
        </w:rPr>
        <w:t> </w:t>
      </w:r>
      <w:r w:rsidRPr="00BA5474">
        <w:rPr>
          <w:rFonts w:ascii="Times New Roman" w:eastAsia="Times New Roman" w:hAnsi="Times New Roman" w:cs="Times New Roman"/>
          <w:color w:val="0000FF"/>
          <w:sz w:val="24"/>
          <w:szCs w:val="24"/>
        </w:rPr>
        <w:t>: </w:t>
      </w:r>
      <w:r w:rsidRPr="00BA5474">
        <w:rPr>
          <w:rFonts w:ascii="Calibri" w:eastAsia="Times New Roman" w:hAnsi="Calibri" w:cs="Kalimati" w:hint="cs"/>
          <w:color w:val="0000FF"/>
          <w:sz w:val="24"/>
          <w:szCs w:val="24"/>
          <w:cs/>
        </w:rPr>
        <w:t>२०७६ पौष १३ गतेको बैठकमा बिना कारण मूल्य वढाएमा वा कार्टेलिङको असर मूल्यमा परेमा कारवाही हुने जानकारी गराइएकोमा केही समय यता कुखुराको मासुको मूल्य बढेको अनुगमनका क्रममा पाइएकोले नेपाल ह्याचरी संघ</w:t>
      </w:r>
      <w:r w:rsidRPr="00BA5474">
        <w:rPr>
          <w:rFonts w:ascii="Times New Roman" w:eastAsia="Times New Roman" w:hAnsi="Times New Roman" w:cs="Times New Roman"/>
          <w:color w:val="0000FF"/>
          <w:sz w:val="24"/>
          <w:szCs w:val="24"/>
        </w:rPr>
        <w:t>, </w:t>
      </w:r>
      <w:r w:rsidRPr="00BA5474">
        <w:rPr>
          <w:rFonts w:ascii="Calibri" w:eastAsia="Times New Roman" w:hAnsi="Calibri" w:cs="Kalimati" w:hint="cs"/>
          <w:color w:val="0000FF"/>
          <w:sz w:val="24"/>
          <w:szCs w:val="24"/>
          <w:cs/>
        </w:rPr>
        <w:t>कुखुरा व्यवसायी संघ</w:t>
      </w:r>
      <w:r w:rsidRPr="00BA5474">
        <w:rPr>
          <w:rFonts w:ascii="Times New Roman" w:eastAsia="Times New Roman" w:hAnsi="Times New Roman" w:cs="Times New Roman"/>
          <w:color w:val="0000FF"/>
          <w:sz w:val="24"/>
          <w:szCs w:val="24"/>
        </w:rPr>
        <w:t>, </w:t>
      </w:r>
      <w:r w:rsidRPr="00BA5474">
        <w:rPr>
          <w:rFonts w:ascii="Calibri" w:eastAsia="Times New Roman" w:hAnsi="Calibri" w:cs="Kalimati" w:hint="cs"/>
          <w:color w:val="0000FF"/>
          <w:sz w:val="24"/>
          <w:szCs w:val="24"/>
        </w:rPr>
        <w:t> </w:t>
      </w:r>
      <w:r w:rsidRPr="00BA5474">
        <w:rPr>
          <w:rFonts w:ascii="Calibri" w:eastAsia="Times New Roman" w:hAnsi="Calibri" w:cs="Kalimati" w:hint="cs"/>
          <w:color w:val="0000FF"/>
          <w:sz w:val="24"/>
          <w:szCs w:val="24"/>
          <w:cs/>
        </w:rPr>
        <w:t>अण्डा उत्पादक संघलाई मूल्य बढ्नुको कारण पेश गर्न ५ दिनको समय दिई पत्राचार गरिएको ।</w:t>
      </w:r>
    </w:p>
    <w:p w14:paraId="58EE402C" w14:textId="77777777" w:rsidR="00BA5474" w:rsidRPr="00BA5474" w:rsidRDefault="00BA5474" w:rsidP="00BA5474">
      <w:pPr>
        <w:shd w:val="clear" w:color="auto" w:fill="FFFFFF"/>
        <w:spacing w:after="0" w:line="240" w:lineRule="auto"/>
        <w:jc w:val="both"/>
        <w:rPr>
          <w:rFonts w:ascii="Calibri" w:eastAsia="Times New Roman" w:hAnsi="Calibri" w:cs="Calibri"/>
          <w:color w:val="0000FF"/>
          <w:szCs w:val="22"/>
        </w:rPr>
      </w:pPr>
      <w:r w:rsidRPr="00BA5474">
        <w:rPr>
          <w:rFonts w:ascii="Times New Roman" w:eastAsia="Times New Roman" w:hAnsi="Times New Roman" w:cs="Times New Roman"/>
          <w:color w:val="0000FF"/>
          <w:sz w:val="24"/>
          <w:szCs w:val="24"/>
        </w:rPr>
        <w:t> </w:t>
      </w:r>
    </w:p>
    <w:p w14:paraId="4720BFAF" w14:textId="77777777" w:rsidR="00ED5E90" w:rsidRDefault="00ED5E90"/>
    <w:sectPr w:rsidR="00ED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74"/>
    <w:rsid w:val="00BA5474"/>
    <w:rsid w:val="00ED5E9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D4F4"/>
  <w15:chartTrackingRefBased/>
  <w15:docId w15:val="{4C1391E8-2231-483B-AE9A-839A4FB6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1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sagarsaud@gmail.com</dc:creator>
  <cp:keywords/>
  <dc:description/>
  <cp:lastModifiedBy>sagarsaud@gmail.com</cp:lastModifiedBy>
  <cp:revision>1</cp:revision>
  <dcterms:created xsi:type="dcterms:W3CDTF">2020-01-30T12:05:00Z</dcterms:created>
  <dcterms:modified xsi:type="dcterms:W3CDTF">2020-01-30T12:05:00Z</dcterms:modified>
</cp:coreProperties>
</file>